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315"/>
        <w:jc w:val="left"/>
        <w:rPr>
          <w:rFonts w:ascii="黑体" w:eastAsia="黑体" w:cs="黑体"/>
          <w:sz w:val="32"/>
          <w:szCs w:val="32"/>
          <w:u w:val="single"/>
        </w:rPr>
      </w:pPr>
      <w:r>
        <w:rPr>
          <w:rFonts w:asciiTheme="minorEastAsia" w:hAnsiTheme="minorEastAsia" w:eastAsiaTheme="minorEastAsia"/>
          <w:b/>
          <w:bCs/>
          <w:color w:val="000000"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bCs/>
          <w:color w:val="000000"/>
          <w:sz w:val="30"/>
          <w:szCs w:val="30"/>
        </w:rPr>
        <w:t>：</w:t>
      </w:r>
      <w:r>
        <w:rPr>
          <w:rFonts w:hint="eastAsia"/>
          <w:b/>
          <w:sz w:val="30"/>
          <w:szCs w:val="30"/>
          <w:u w:val="single"/>
        </w:rPr>
        <w:t>摘要格式，中英文均可</w:t>
      </w:r>
    </w:p>
    <w:p>
      <w:pPr>
        <w:pStyle w:val="6"/>
        <w:spacing w:line="276" w:lineRule="auto"/>
        <w:jc w:val="center"/>
        <w:rPr>
          <w:rFonts w:ascii="黑体" w:eastAsia="黑体" w:cs="黑体"/>
          <w:sz w:val="32"/>
          <w:szCs w:val="32"/>
          <w:u w:val="single"/>
        </w:rPr>
      </w:pPr>
      <w:r>
        <w:rPr>
          <w:rFonts w:hint="eastAsia" w:ascii="黑体" w:eastAsia="黑体" w:cs="黑体"/>
          <w:color w:val="auto"/>
          <w:sz w:val="32"/>
          <w:szCs w:val="32"/>
        </w:rPr>
        <w:t>报告题目（三号黑体）</w:t>
      </w:r>
    </w:p>
    <w:p>
      <w:pPr>
        <w:pStyle w:val="6"/>
        <w:spacing w:line="276" w:lineRule="auto"/>
        <w:jc w:val="center"/>
        <w:rPr>
          <w:color w:val="auto"/>
          <w:sz w:val="21"/>
          <w:szCs w:val="21"/>
        </w:rPr>
      </w:pPr>
      <w:r>
        <w:rPr>
          <w:rFonts w:hint="eastAsia" w:hAnsi="宋体" w:cs="Times New Roman"/>
          <w:color w:val="auto"/>
          <w:sz w:val="21"/>
          <w:szCs w:val="21"/>
        </w:rPr>
        <w:t>XXX1</w:t>
      </w:r>
      <w:r>
        <w:rPr>
          <w:rFonts w:hint="eastAsia" w:hAnsi="宋体"/>
          <w:color w:val="auto"/>
          <w:sz w:val="21"/>
          <w:szCs w:val="21"/>
        </w:rPr>
        <w:t>，</w:t>
      </w:r>
      <w:r>
        <w:rPr>
          <w:rFonts w:hint="eastAsia" w:hAnsi="宋体" w:cs="Times New Roman"/>
          <w:color w:val="auto"/>
          <w:sz w:val="21"/>
          <w:szCs w:val="21"/>
        </w:rPr>
        <w:t>XXX</w:t>
      </w:r>
      <w:r>
        <w:rPr>
          <w:rFonts w:hAnsi="宋体" w:cs="Times New Roman"/>
          <w:color w:val="auto"/>
          <w:sz w:val="21"/>
          <w:szCs w:val="21"/>
        </w:rPr>
        <w:t>2</w:t>
      </w:r>
      <w:r>
        <w:rPr>
          <w:rFonts w:hint="eastAsia" w:hAnsi="宋体"/>
          <w:color w:val="auto"/>
          <w:sz w:val="21"/>
          <w:szCs w:val="21"/>
        </w:rPr>
        <w:t>，</w:t>
      </w:r>
      <w:r>
        <w:rPr>
          <w:rFonts w:hint="eastAsia" w:hAnsi="宋体" w:cs="Times New Roman"/>
          <w:color w:val="auto"/>
          <w:sz w:val="21"/>
          <w:szCs w:val="21"/>
        </w:rPr>
        <w:t>XXX</w:t>
      </w:r>
      <w:r>
        <w:rPr>
          <w:rFonts w:hAnsi="宋体" w:cs="Times New Roman"/>
          <w:color w:val="auto"/>
          <w:sz w:val="21"/>
          <w:szCs w:val="21"/>
        </w:rPr>
        <w:t>3</w:t>
      </w:r>
      <w:r>
        <w:rPr>
          <w:rFonts w:hint="eastAsia"/>
          <w:color w:val="auto"/>
          <w:sz w:val="21"/>
          <w:szCs w:val="21"/>
        </w:rPr>
        <w:t>（五号宋体）</w:t>
      </w:r>
    </w:p>
    <w:p>
      <w:pPr>
        <w:pStyle w:val="6"/>
        <w:spacing w:line="276" w:lineRule="auto"/>
        <w:jc w:val="center"/>
        <w:rPr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（</w:t>
      </w:r>
      <w:r>
        <w:rPr>
          <w:rFonts w:hint="eastAsia" w:hAnsi="宋体" w:cs="Times New Roman"/>
          <w:color w:val="auto"/>
          <w:sz w:val="21"/>
          <w:szCs w:val="21"/>
        </w:rPr>
        <w:t xml:space="preserve">1. </w:t>
      </w:r>
      <w:r>
        <w:rPr>
          <w:rFonts w:hint="eastAsia" w:hAnsi="宋体"/>
          <w:color w:val="auto"/>
          <w:sz w:val="21"/>
          <w:szCs w:val="21"/>
        </w:rPr>
        <w:t>作者单位，省份 城市 邮编；</w:t>
      </w:r>
      <w:r>
        <w:rPr>
          <w:rFonts w:hint="eastAsia" w:hAnsi="宋体" w:cs="Times New Roman"/>
          <w:color w:val="auto"/>
          <w:sz w:val="21"/>
          <w:szCs w:val="21"/>
        </w:rPr>
        <w:t xml:space="preserve">2. </w:t>
      </w:r>
      <w:r>
        <w:rPr>
          <w:rFonts w:hint="eastAsia" w:hAnsi="宋体"/>
          <w:color w:val="auto"/>
          <w:sz w:val="21"/>
          <w:szCs w:val="21"/>
        </w:rPr>
        <w:t>作者单位，省份 城市 邮编；</w:t>
      </w:r>
      <w:r>
        <w:rPr>
          <w:rFonts w:hint="eastAsia" w:hAnsi="宋体" w:cs="Times New Roman"/>
          <w:color w:val="auto"/>
          <w:sz w:val="21"/>
          <w:szCs w:val="21"/>
        </w:rPr>
        <w:t xml:space="preserve">3. </w:t>
      </w:r>
      <w:r>
        <w:rPr>
          <w:rFonts w:hint="eastAsia" w:hAnsi="宋体"/>
          <w:color w:val="auto"/>
          <w:sz w:val="21"/>
          <w:szCs w:val="21"/>
        </w:rPr>
        <w:t>作者单位，省份 城市 邮编；）</w:t>
      </w:r>
      <w:r>
        <w:rPr>
          <w:rFonts w:hint="eastAsia"/>
          <w:color w:val="auto"/>
          <w:sz w:val="21"/>
          <w:szCs w:val="21"/>
        </w:rPr>
        <w:t>（五号宋体）</w:t>
      </w:r>
    </w:p>
    <w:p>
      <w:pPr>
        <w:pStyle w:val="6"/>
        <w:spacing w:line="276" w:lineRule="auto"/>
        <w:rPr>
          <w:color w:val="auto"/>
        </w:rPr>
      </w:pPr>
      <w:r>
        <w:rPr>
          <w:rFonts w:hint="eastAsia" w:ascii="黑体" w:eastAsia="黑体" w:cs="黑体"/>
          <w:color w:val="auto"/>
        </w:rPr>
        <w:t>摘要（500字以内，小四黑体）：</w:t>
      </w:r>
      <w:r>
        <w:rPr>
          <w:rFonts w:hint="eastAsia"/>
          <w:color w:val="auto"/>
        </w:rPr>
        <w:t xml:space="preserve">XXXXXXXXXXXXXXX。（小四宋体） </w:t>
      </w:r>
    </w:p>
    <w:p>
      <w:pPr>
        <w:pStyle w:val="6"/>
        <w:spacing w:line="276" w:lineRule="auto"/>
        <w:rPr>
          <w:color w:val="auto"/>
        </w:rPr>
      </w:pPr>
      <w:r>
        <w:rPr>
          <w:rFonts w:hint="eastAsia" w:ascii="黑体" w:eastAsia="黑体" w:cs="黑体"/>
          <w:color w:val="auto"/>
        </w:rPr>
        <w:t>关键词（3-</w:t>
      </w:r>
      <w:r>
        <w:rPr>
          <w:rFonts w:ascii="黑体" w:eastAsia="黑体" w:cs="黑体"/>
          <w:color w:val="auto"/>
        </w:rPr>
        <w:t>5个</w:t>
      </w:r>
      <w:r>
        <w:rPr>
          <w:rFonts w:hint="eastAsia" w:ascii="黑体" w:eastAsia="黑体" w:cs="黑体"/>
          <w:color w:val="auto"/>
        </w:rPr>
        <w:t>，小四黑体）：</w:t>
      </w:r>
      <w:r>
        <w:rPr>
          <w:rFonts w:hint="eastAsia"/>
          <w:color w:val="auto"/>
        </w:rPr>
        <w:t xml:space="preserve">XXXXXXXXXXXXXXX。（小四宋体） </w:t>
      </w:r>
    </w:p>
    <w:p>
      <w:pPr>
        <w:pStyle w:val="6"/>
        <w:spacing w:line="276" w:lineRule="auto"/>
        <w:rPr>
          <w:rFonts w:ascii="黑体" w:eastAsia="黑体" w:cs="黑体"/>
          <w:color w:val="auto"/>
        </w:rPr>
      </w:pPr>
      <w:r>
        <w:rPr>
          <w:rFonts w:hint="eastAsia" w:ascii="黑体" w:eastAsia="黑体" w:cs="黑体"/>
          <w:color w:val="auto"/>
        </w:rPr>
        <w:t>文献（2-</w:t>
      </w:r>
      <w:r>
        <w:rPr>
          <w:rFonts w:ascii="黑体" w:eastAsia="黑体" w:cs="黑体"/>
          <w:color w:val="auto"/>
        </w:rPr>
        <w:t>3篇</w:t>
      </w:r>
      <w:r>
        <w:rPr>
          <w:rFonts w:hint="eastAsia" w:ascii="黑体" w:eastAsia="黑体" w:cs="黑体"/>
          <w:color w:val="auto"/>
        </w:rPr>
        <w:t>，小四黑体）：</w:t>
      </w:r>
      <w:r>
        <w:rPr>
          <w:rFonts w:hint="eastAsia"/>
          <w:color w:val="auto"/>
        </w:rPr>
        <w:t>XXXXXXXXXXXXXXX。（小四宋体）</w:t>
      </w:r>
    </w:p>
    <w:p>
      <w:pPr>
        <w:pStyle w:val="6"/>
        <w:spacing w:line="276" w:lineRule="auto"/>
        <w:rPr>
          <w:rFonts w:ascii="黑体" w:eastAsia="黑体" w:cs="黑体"/>
          <w:color w:val="0033CC"/>
        </w:rPr>
      </w:pPr>
    </w:p>
    <w:p>
      <w:pPr>
        <w:spacing w:before="156" w:beforeLines="50" w:after="156" w:afterLines="50" w:line="276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Title of presentation (Times New Roman, Center, 14 lbs, bold, single spacing, paragraph spacing 0.5 lines before)</w:t>
      </w:r>
    </w:p>
    <w:p>
      <w:pPr>
        <w:spacing w:after="156" w:afterLines="50" w:line="276" w:lineRule="auto"/>
        <w:jc w:val="center"/>
        <w:rPr>
          <w:sz w:val="24"/>
          <w:lang w:val="en-GB"/>
        </w:rPr>
      </w:pPr>
      <w:r>
        <w:rPr>
          <w:u w:val="single"/>
          <w:lang w:val="en-GB"/>
        </w:rPr>
        <w:t>First Author</w:t>
      </w:r>
      <w:r>
        <w:rPr>
          <w:u w:val="single"/>
          <w:vertAlign w:val="superscript"/>
          <w:lang w:val="en-GB"/>
        </w:rPr>
        <w:t>1</w:t>
      </w:r>
      <w:r>
        <w:rPr>
          <w:lang w:val="en-GB"/>
        </w:rPr>
        <w:t xml:space="preserve"> (presenting author underscored), Co-authors</w:t>
      </w:r>
      <w:r>
        <w:rPr>
          <w:vertAlign w:val="superscript"/>
          <w:lang w:val="en-GB"/>
        </w:rPr>
        <w:t>2</w:t>
      </w:r>
      <w:r>
        <w:rPr>
          <w:lang w:val="en-GB"/>
        </w:rPr>
        <w:t>* (Times New Roman ,center, 12 lbs, single spacing)</w:t>
      </w:r>
    </w:p>
    <w:p>
      <w:pPr>
        <w:spacing w:line="276" w:lineRule="auto"/>
        <w:jc w:val="center"/>
        <w:rPr>
          <w:sz w:val="20"/>
          <w:szCs w:val="20"/>
          <w:lang w:val="en-GB" w:eastAsia="sv-SE"/>
        </w:rPr>
      </w:pPr>
      <w:r>
        <w:rPr>
          <w:sz w:val="20"/>
          <w:szCs w:val="20"/>
          <w:vertAlign w:val="superscript"/>
          <w:lang w:val="en-GB"/>
        </w:rPr>
        <w:t>1</w:t>
      </w:r>
      <w:r>
        <w:rPr>
          <w:sz w:val="20"/>
          <w:szCs w:val="20"/>
          <w:lang w:val="en-GB"/>
        </w:rPr>
        <w:t>Affiliation for First Author (Times New Roman,center, 10 lbs, single spacing)</w:t>
      </w:r>
    </w:p>
    <w:p>
      <w:pPr>
        <w:spacing w:line="276" w:lineRule="auto"/>
        <w:jc w:val="center"/>
        <w:rPr>
          <w:sz w:val="20"/>
          <w:szCs w:val="20"/>
          <w:lang w:val="en-GB"/>
        </w:rPr>
      </w:pPr>
      <w:r>
        <w:rPr>
          <w:sz w:val="20"/>
          <w:szCs w:val="20"/>
          <w:vertAlign w:val="superscript"/>
          <w:lang w:val="en-GB"/>
        </w:rPr>
        <w:t xml:space="preserve">2 </w:t>
      </w:r>
      <w:r>
        <w:rPr>
          <w:sz w:val="20"/>
          <w:szCs w:val="20"/>
          <w:lang w:val="en-GB"/>
        </w:rPr>
        <w:t>Affiliation for First Author(Times New Roman,center, 10 lbs, single spacing)</w:t>
      </w:r>
    </w:p>
    <w:p>
      <w:pPr>
        <w:spacing w:line="276" w:lineRule="auto"/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*Email: Corresponding author</w:t>
      </w:r>
    </w:p>
    <w:p>
      <w:pPr>
        <w:spacing w:after="120" w:line="276" w:lineRule="auto"/>
        <w:rPr>
          <w:sz w:val="24"/>
          <w:lang w:val="en-GB" w:eastAsia="sv-SE"/>
        </w:rPr>
      </w:pPr>
    </w:p>
    <w:p>
      <w:pPr>
        <w:spacing w:after="156" w:afterLines="50" w:line="276" w:lineRule="auto"/>
        <w:rPr>
          <w:lang w:val="en-GB"/>
        </w:rPr>
      </w:pPr>
      <w:r>
        <w:rPr>
          <w:lang w:val="en-GB"/>
        </w:rPr>
        <w:t xml:space="preserve">Abstract text (Times New Roman 12 lbs, single spacing, justify). </w:t>
      </w:r>
    </w:p>
    <w:p>
      <w:pPr>
        <w:spacing w:after="156" w:afterLines="50" w:line="276" w:lineRule="auto"/>
        <w:rPr>
          <w:lang w:val="en-GB"/>
        </w:rPr>
      </w:pPr>
      <w:r>
        <w:rPr>
          <w:lang w:val="en-GB"/>
        </w:rPr>
        <w:t>Keywords (Times New Roman 12 lbs, single spacing, justify).</w:t>
      </w:r>
    </w:p>
    <w:p>
      <w:pPr>
        <w:spacing w:after="120" w:line="276" w:lineRule="auto"/>
      </w:pPr>
      <w:r>
        <w:rPr>
          <w:lang w:val="en-GB"/>
        </w:rPr>
        <w:t>2-3 references are preferred.</w:t>
      </w:r>
    </w:p>
    <w:p>
      <w:pPr>
        <w:spacing w:after="120" w:line="276" w:lineRule="auto"/>
        <w:rPr>
          <w:lang w:val="en-GB"/>
        </w:rPr>
      </w:pPr>
      <w:r>
        <w:t xml:space="preserve">Wang LM, et al. Selective Targeting of Gold Nanorods at the Mitochondria of Cancer Cells: Implications for Cancer Therapy. </w:t>
      </w:r>
      <w:r>
        <w:rPr>
          <w:i/>
        </w:rPr>
        <w:t>Nano lett.</w:t>
      </w:r>
      <w:r>
        <w:t xml:space="preserve"> 2011, 11:772-780. </w:t>
      </w:r>
      <w:r>
        <w:rPr>
          <w:lang w:val="en-GB"/>
        </w:rPr>
        <w:t>(Times New Roman 10 lbs, single spacing, justify)</w:t>
      </w:r>
    </w:p>
    <w:p>
      <w:pPr>
        <w:spacing w:after="120" w:line="276" w:lineRule="auto"/>
        <w:rPr>
          <w:b/>
          <w:color w:val="0033CC"/>
          <w:lang w:val="en-GB"/>
        </w:rPr>
      </w:pPr>
      <w:r>
        <w:rPr>
          <w:b/>
          <w:color w:val="0033CC"/>
          <w:lang w:val="en-GB"/>
        </w:rPr>
        <w:t>Author biography and o</w:t>
      </w:r>
      <w:r>
        <w:rPr>
          <w:rFonts w:hint="eastAsia"/>
          <w:b/>
          <w:color w:val="0033CC"/>
          <w:lang w:val="en-GB"/>
        </w:rPr>
        <w:t xml:space="preserve">ne representative figure are </w:t>
      </w:r>
      <w:r>
        <w:rPr>
          <w:b/>
          <w:color w:val="0033CC"/>
          <w:lang w:val="en-GB"/>
        </w:rPr>
        <w:t>preferred</w:t>
      </w:r>
      <w:r>
        <w:rPr>
          <w:rFonts w:hint="eastAsia"/>
          <w:b/>
          <w:color w:val="0033CC"/>
          <w:lang w:val="en-GB"/>
        </w:rPr>
        <w:t xml:space="preserve"> (</w:t>
      </w:r>
      <w:r>
        <w:rPr>
          <w:b/>
          <w:color w:val="0033CC"/>
          <w:lang w:val="en-GB"/>
        </w:rPr>
        <w:t>figure resolution</w:t>
      </w:r>
      <w:r>
        <w:rPr>
          <w:rFonts w:hint="eastAsia"/>
          <w:b/>
          <w:color w:val="0033CC"/>
          <w:lang w:val="en-GB"/>
        </w:rPr>
        <w:t xml:space="preserve"> should be </w:t>
      </w:r>
      <w:r>
        <w:rPr>
          <w:b/>
          <w:color w:val="0033CC"/>
          <w:lang w:val="en-GB"/>
        </w:rPr>
        <w:t>300 dpi</w:t>
      </w:r>
      <w:r>
        <w:rPr>
          <w:rFonts w:hint="eastAsia"/>
          <w:b/>
          <w:color w:val="0033CC"/>
          <w:lang w:val="en-GB"/>
        </w:rPr>
        <w:t>).</w:t>
      </w:r>
    </w:p>
    <w:p>
      <w:pPr>
        <w:spacing w:after="120" w:line="276" w:lineRule="auto"/>
        <w:rPr>
          <w:b/>
          <w:color w:val="0033CC"/>
          <w:lang w:val="en-GB"/>
        </w:rPr>
      </w:pPr>
      <w:r>
        <w:rPr>
          <w:b/>
          <w:color w:val="0033CC"/>
          <w:lang w:val="en-GB"/>
        </w:rPr>
        <w:t>The maximum size for the abstract is one page including figures and references.We only accept abstracts in word format.</w:t>
      </w:r>
    </w:p>
    <w:p>
      <w:pPr>
        <w:spacing w:line="360" w:lineRule="auto"/>
        <w:jc w:val="left"/>
      </w:pPr>
      <w:r>
        <w:rPr>
          <w:rFonts w:eastAsiaTheme="minorEastAsia"/>
          <w:b/>
          <w:color w:val="FF0000"/>
          <w:kern w:val="0"/>
          <w:szCs w:val="21"/>
        </w:rPr>
        <w:t>备注</w:t>
      </w:r>
      <w:r>
        <w:rPr>
          <w:rFonts w:hint="eastAsia" w:eastAsiaTheme="minorEastAsia"/>
          <w:b/>
          <w:color w:val="FF0000"/>
          <w:kern w:val="0"/>
          <w:szCs w:val="21"/>
        </w:rPr>
        <w:t>：</w:t>
      </w:r>
      <w:r>
        <w:rPr>
          <w:rFonts w:hint="eastAsia" w:eastAsiaTheme="minorEastAsia"/>
          <w:color w:val="FF0000"/>
          <w:kern w:val="0"/>
          <w:szCs w:val="21"/>
        </w:rPr>
        <w:t>摘要提交截止时间： 20</w:t>
      </w:r>
      <w:r>
        <w:rPr>
          <w:rFonts w:hint="eastAsia" w:eastAsiaTheme="minorEastAsia"/>
          <w:color w:val="FF0000"/>
          <w:kern w:val="0"/>
          <w:szCs w:val="21"/>
          <w:lang w:val="en-US" w:eastAsia="zh-CN"/>
        </w:rPr>
        <w:t>23</w:t>
      </w:r>
      <w:r>
        <w:rPr>
          <w:rFonts w:hint="eastAsia" w:eastAsiaTheme="minorEastAsia"/>
          <w:color w:val="FF0000"/>
          <w:kern w:val="0"/>
          <w:szCs w:val="21"/>
        </w:rPr>
        <w:t>年</w:t>
      </w:r>
      <w:r>
        <w:rPr>
          <w:rFonts w:hint="eastAsia" w:eastAsiaTheme="minorEastAsia"/>
          <w:color w:val="FF0000"/>
          <w:kern w:val="0"/>
          <w:szCs w:val="21"/>
          <w:lang w:val="en-US" w:eastAsia="zh-CN"/>
        </w:rPr>
        <w:t>08</w:t>
      </w:r>
      <w:r>
        <w:rPr>
          <w:rFonts w:hint="eastAsia" w:eastAsiaTheme="minorEastAsia"/>
          <w:color w:val="FF0000"/>
          <w:kern w:val="0"/>
          <w:szCs w:val="21"/>
        </w:rPr>
        <w:t>月</w:t>
      </w:r>
      <w:r>
        <w:rPr>
          <w:rFonts w:hint="eastAsia" w:eastAsiaTheme="minorEastAsia"/>
          <w:color w:val="FF0000"/>
          <w:kern w:val="0"/>
          <w:szCs w:val="21"/>
          <w:lang w:val="en-US" w:eastAsia="zh-CN"/>
        </w:rPr>
        <w:t>04</w:t>
      </w:r>
      <w:r>
        <w:rPr>
          <w:rFonts w:hint="eastAsia" w:eastAsiaTheme="minorEastAsia"/>
          <w:color w:val="FF0000"/>
          <w:kern w:val="0"/>
          <w:szCs w:val="21"/>
        </w:rPr>
        <w:t>日；摘要格式要求：采用A4纸，1页篇幅。</w:t>
      </w:r>
      <w:bookmarkStart w:id="0" w:name="_GoBack"/>
      <w:bookmarkEnd w:id="0"/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宋体" w:hAnsi="宋体" w:eastAsia="宋体" w:cs="宋体"/>
        <w:b/>
        <w:bCs/>
        <w:color w:val="auto"/>
        <w:sz w:val="44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auto"/>
        <w:sz w:val="44"/>
        <w:szCs w:val="44"/>
        <w:lang w:val="en-US" w:eastAsia="zh-CN"/>
      </w:rPr>
      <w:t>第二届动态高分子学术论坛</w:t>
    </w:r>
  </w:p>
  <w:p>
    <w:pPr>
      <w:pStyle w:val="3"/>
      <w:jc w:val="center"/>
    </w:pPr>
    <w:r>
      <w:rPr>
        <w:rFonts w:hint="eastAsia" w:ascii="宋体" w:hAnsi="宋体" w:eastAsia="宋体" w:cs="宋体"/>
        <w:b/>
        <w:bCs/>
        <w:color w:val="auto"/>
        <w:sz w:val="28"/>
        <w:szCs w:val="28"/>
        <w:lang w:val="en-US" w:eastAsia="zh-CN"/>
      </w:rPr>
      <w:t>2023年8月20日-23日 成都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M2Y5NTdkNTg2OWMwNDk2ZmI1NmRiZTc5MmQ4NDYifQ=="/>
  </w:docVars>
  <w:rsids>
    <w:rsidRoot w:val="68CF195D"/>
    <w:rsid w:val="68C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2023-07-06T03:24:00Z</dcterms:created>
  <dc:creator>Cherry</dc:creator>
  <cp:lastModifiedBy>Cherry</cp:lastModifiedBy>
  <dcterms:modified xsi:type="dcterms:W3CDTF">2023-07-06T03:25:17Z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BB1B1AAE42A24291B935372FAD34D5AD_11</vt:lpwstr>
  </property>
</Properties>
</file>